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5454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5"/>
        <w:gridCol w:w="5186"/>
        <w:gridCol w:w="5083"/>
      </w:tblGrid>
      <w:tr w:rsidR="00A07DDF" w:rsidRPr="00F37B56" w14:paraId="4961B9BA" w14:textId="77777777" w:rsidTr="00BB1D2D">
        <w:trPr>
          <w:trHeight w:val="10293"/>
        </w:trPr>
        <w:tc>
          <w:tcPr>
            <w:tcW w:w="5185" w:type="dxa"/>
          </w:tcPr>
          <w:p w14:paraId="391075A5" w14:textId="647730A5" w:rsidR="00A07DDF" w:rsidRDefault="00BB1D2D" w:rsidP="00BB1D2D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kern w:val="0"/>
                <w:sz w:val="30"/>
                <w:szCs w:val="30"/>
              </w:rPr>
              <w:br/>
            </w:r>
            <w:r w:rsidR="00A07DDF" w:rsidRPr="00A07DDF">
              <w:rPr>
                <w:rFonts w:ascii="TimesNewRomanPS-BoldMT" w:hAnsi="TimesNewRomanPS-BoldMT" w:cs="TimesNewRomanPS-BoldMT"/>
                <w:b/>
                <w:bCs/>
                <w:kern w:val="0"/>
                <w:sz w:val="30"/>
                <w:szCs w:val="30"/>
              </w:rPr>
              <w:t xml:space="preserve">Asociación Profesional de Prácticos </w:t>
            </w:r>
            <w:r>
              <w:rPr>
                <w:rFonts w:ascii="TimesNewRomanPS-BoldMT" w:hAnsi="TimesNewRomanPS-BoldMT" w:cs="TimesNewRomanPS-BoldMT"/>
                <w:b/>
                <w:bCs/>
                <w:kern w:val="0"/>
                <w:sz w:val="30"/>
                <w:szCs w:val="30"/>
              </w:rPr>
              <w:br/>
            </w:r>
            <w:r w:rsidR="00A07DDF" w:rsidRPr="00A07DDF">
              <w:rPr>
                <w:rFonts w:ascii="TimesNewRomanPS-BoldMT" w:hAnsi="TimesNewRomanPS-BoldMT" w:cs="TimesNewRomanPS-BoldMT"/>
                <w:b/>
                <w:bCs/>
                <w:kern w:val="0"/>
                <w:sz w:val="30"/>
                <w:szCs w:val="30"/>
              </w:rPr>
              <w:t>de Puertos del Río</w:t>
            </w:r>
            <w:r w:rsidR="00A07DDF">
              <w:rPr>
                <w:rFonts w:ascii="TimesNewRomanPS-BoldMT" w:hAnsi="TimesNewRomanPS-BoldMT" w:cs="TimesNewRomanPS-BoldMT"/>
                <w:b/>
                <w:bCs/>
                <w:kern w:val="0"/>
                <w:sz w:val="30"/>
                <w:szCs w:val="30"/>
              </w:rPr>
              <w:t xml:space="preserve"> </w:t>
            </w:r>
            <w:r w:rsidR="00A07DDF" w:rsidRPr="00A07DDF">
              <w:rPr>
                <w:rFonts w:ascii="TimesNewRomanPS-BoldMT" w:hAnsi="TimesNewRomanPS-BoldMT" w:cs="TimesNewRomanPS-BoldMT"/>
                <w:b/>
                <w:bCs/>
                <w:kern w:val="0"/>
                <w:sz w:val="30"/>
                <w:szCs w:val="30"/>
              </w:rPr>
              <w:t>Paraná</w:t>
            </w:r>
          </w:p>
          <w:p w14:paraId="7D097DCB" w14:textId="77777777" w:rsidR="00BB1D2D" w:rsidRPr="00C7220F" w:rsidRDefault="00A07DDF" w:rsidP="00A07DDF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/>
                <w:iCs/>
                <w:kern w:val="0"/>
                <w:sz w:val="24"/>
                <w:szCs w:val="24"/>
                <w:lang w:val="en-US"/>
              </w:rPr>
            </w:pPr>
            <w:r w:rsidRPr="00F37B56">
              <w:rPr>
                <w:rFonts w:ascii="TimesNewRomanPSMT" w:hAnsi="TimesNewRomanPSMT" w:cs="TimesNewRomanPSMT"/>
                <w:kern w:val="0"/>
                <w:lang w:val="en-US"/>
              </w:rPr>
              <w:br/>
            </w:r>
            <w:r w:rsidRPr="00C7220F">
              <w:rPr>
                <w:rFonts w:ascii="TimesNewRomanPSMT" w:hAnsi="TimesNewRomanPSMT" w:cs="TimesNewRomanPSMT"/>
                <w:i/>
                <w:iCs/>
                <w:kern w:val="0"/>
                <w:sz w:val="24"/>
                <w:szCs w:val="24"/>
                <w:lang w:val="en-US"/>
              </w:rPr>
              <w:t>(Professional Chamber of</w:t>
            </w:r>
            <w:r w:rsidR="00BB1D2D" w:rsidRPr="00C7220F">
              <w:rPr>
                <w:rFonts w:ascii="TimesNewRomanPSMT" w:hAnsi="TimesNewRomanPSMT" w:cs="TimesNewRomanPSMT"/>
                <w:i/>
                <w:iCs/>
                <w:kern w:val="0"/>
                <w:sz w:val="24"/>
                <w:szCs w:val="24"/>
                <w:lang w:val="en-US"/>
              </w:rPr>
              <w:t xml:space="preserve"> </w:t>
            </w:r>
          </w:p>
          <w:p w14:paraId="2B332DD3" w14:textId="27C2F3A3" w:rsidR="00A07DDF" w:rsidRPr="00C7220F" w:rsidRDefault="00A07DDF" w:rsidP="00A07DDF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/>
                <w:iCs/>
                <w:kern w:val="0"/>
                <w:sz w:val="24"/>
                <w:szCs w:val="24"/>
                <w:lang w:val="en-US"/>
              </w:rPr>
            </w:pPr>
            <w:r w:rsidRPr="00C7220F">
              <w:rPr>
                <w:rFonts w:ascii="TimesNewRomanPSMT" w:hAnsi="TimesNewRomanPSMT" w:cs="TimesNewRomanPSMT"/>
                <w:i/>
                <w:iCs/>
                <w:kern w:val="0"/>
                <w:sz w:val="24"/>
                <w:szCs w:val="24"/>
                <w:lang w:val="en-US"/>
              </w:rPr>
              <w:t xml:space="preserve">Paraná River </w:t>
            </w:r>
            <w:proofErr w:type="spellStart"/>
            <w:r w:rsidRPr="00C7220F">
              <w:rPr>
                <w:rFonts w:ascii="TimesNewRomanPSMT" w:hAnsi="TimesNewRomanPSMT" w:cs="TimesNewRomanPSMT"/>
                <w:i/>
                <w:iCs/>
                <w:kern w:val="0"/>
                <w:sz w:val="24"/>
                <w:szCs w:val="24"/>
                <w:lang w:val="en-US"/>
              </w:rPr>
              <w:t>Harbour</w:t>
            </w:r>
            <w:proofErr w:type="spellEnd"/>
            <w:r w:rsidRPr="00C7220F">
              <w:rPr>
                <w:rFonts w:ascii="TimesNewRomanPSMT" w:hAnsi="TimesNewRomanPSMT" w:cs="TimesNewRomanPSMT"/>
                <w:i/>
                <w:iCs/>
                <w:kern w:val="0"/>
                <w:sz w:val="24"/>
                <w:szCs w:val="24"/>
                <w:lang w:val="en-US"/>
              </w:rPr>
              <w:t xml:space="preserve"> Pilots)</w:t>
            </w:r>
          </w:p>
          <w:p w14:paraId="58E672CF" w14:textId="77777777" w:rsidR="00A07DDF" w:rsidRPr="00857D6C" w:rsidRDefault="00A07DDF" w:rsidP="00A07DDF">
            <w:pPr>
              <w:rPr>
                <w:rFonts w:ascii="TimesNewRomanPSMT" w:hAnsi="TimesNewRomanPSMT" w:cs="TimesNewRomanPSMT"/>
                <w:kern w:val="0"/>
                <w:lang w:val="en-US"/>
              </w:rPr>
            </w:pPr>
          </w:p>
          <w:p w14:paraId="7B964644" w14:textId="77777777" w:rsidR="00A07DDF" w:rsidRPr="00857D6C" w:rsidRDefault="00A07DDF" w:rsidP="00A07DDF">
            <w:pPr>
              <w:rPr>
                <w:rFonts w:ascii="TimesNewRomanPSMT" w:hAnsi="TimesNewRomanPSMT" w:cs="TimesNewRomanPSMT"/>
                <w:kern w:val="0"/>
                <w:lang w:val="en-US"/>
              </w:rPr>
            </w:pPr>
          </w:p>
          <w:p w14:paraId="167E5204" w14:textId="77777777" w:rsidR="00A07DDF" w:rsidRPr="00857D6C" w:rsidRDefault="00A07DDF" w:rsidP="00A07DDF">
            <w:pPr>
              <w:rPr>
                <w:rFonts w:ascii="TimesNewRomanPSMT" w:hAnsi="TimesNewRomanPSMT" w:cs="TimesNewRomanPSMT"/>
                <w:kern w:val="0"/>
                <w:lang w:val="en-US"/>
              </w:rPr>
            </w:pPr>
          </w:p>
          <w:p w14:paraId="0480BD8E" w14:textId="77777777" w:rsidR="00A07DDF" w:rsidRPr="00857D6C" w:rsidRDefault="00A07DDF" w:rsidP="00A07DDF">
            <w:pPr>
              <w:rPr>
                <w:lang w:val="en-US"/>
              </w:rPr>
            </w:pPr>
          </w:p>
          <w:p w14:paraId="0A2513A3" w14:textId="0A3E191B" w:rsidR="00A07DDF" w:rsidRDefault="00BB1D2D" w:rsidP="00BB1D2D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0B55D018" wp14:editId="7D6C96F4">
                  <wp:extent cx="2505101" cy="1868805"/>
                  <wp:effectExtent l="0" t="0" r="0" b="0"/>
                  <wp:docPr id="1210793915" name="Imagen 1" descr="Dibujo de una persona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793915" name="Imagen 1" descr="Dibujo de una persona&#10;&#10;Descripción generada automáticamente con confianza media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418" cy="1872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91DFEE" w14:textId="77777777" w:rsidR="00A07DDF" w:rsidRDefault="00A07DDF" w:rsidP="00A07DDF"/>
          <w:p w14:paraId="3C07153D" w14:textId="77777777" w:rsidR="00A07DDF" w:rsidRDefault="00A07DDF" w:rsidP="00A07DDF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kern w:val="0"/>
                <w:sz w:val="16"/>
                <w:szCs w:val="16"/>
              </w:rPr>
            </w:pPr>
          </w:p>
          <w:p w14:paraId="3AEBAA66" w14:textId="474C1839" w:rsidR="00A07DDF" w:rsidRPr="00857D6C" w:rsidRDefault="00A07DDF" w:rsidP="00857D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</w:p>
          <w:p w14:paraId="37377447" w14:textId="77777777" w:rsidR="00A07DDF" w:rsidRPr="00857D6C" w:rsidRDefault="00A07DDF" w:rsidP="00A07DDF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kern w:val="0"/>
                <w:sz w:val="16"/>
                <w:szCs w:val="16"/>
                <w:lang w:val="en-US"/>
              </w:rPr>
            </w:pPr>
          </w:p>
          <w:p w14:paraId="45839FDF" w14:textId="77777777" w:rsidR="00A07DDF" w:rsidRPr="00857D6C" w:rsidRDefault="00A07DDF" w:rsidP="00BB1D2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kern w:val="0"/>
                <w:sz w:val="16"/>
                <w:szCs w:val="16"/>
                <w:lang w:val="en-US"/>
              </w:rPr>
            </w:pPr>
          </w:p>
          <w:p w14:paraId="41A0FB86" w14:textId="7A0E9B18" w:rsidR="00857D6C" w:rsidRPr="00C7220F" w:rsidRDefault="0052677E" w:rsidP="00C7220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kern w:val="0"/>
                <w:sz w:val="24"/>
                <w:szCs w:val="24"/>
                <w:lang w:val="en-US"/>
              </w:rPr>
            </w:pPr>
            <w:r w:rsidRPr="00C7220F">
              <w:rPr>
                <w:sz w:val="24"/>
                <w:szCs w:val="24"/>
                <w:lang w:val="en-US"/>
              </w:rPr>
              <w:t>The master and the pilot should exchange information regarding navigational procedures, local conditions and rules and the ship’s characteristics</w:t>
            </w:r>
            <w:r w:rsidRPr="00C7220F">
              <w:rPr>
                <w:sz w:val="24"/>
                <w:szCs w:val="24"/>
                <w:lang w:val="en-US"/>
              </w:rPr>
              <w:t>.</w:t>
            </w:r>
          </w:p>
          <w:p w14:paraId="66FF6C35" w14:textId="77777777" w:rsidR="00A07DDF" w:rsidRPr="00C7220F" w:rsidRDefault="00C7220F" w:rsidP="00C7220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C7220F">
              <w:rPr>
                <w:sz w:val="24"/>
                <w:szCs w:val="24"/>
                <w:lang w:val="en-US"/>
              </w:rPr>
              <w:t xml:space="preserve">We want </w:t>
            </w:r>
            <w:r w:rsidR="00DF222C" w:rsidRPr="00C7220F">
              <w:rPr>
                <w:sz w:val="24"/>
                <w:szCs w:val="24"/>
                <w:lang w:val="en-US"/>
              </w:rPr>
              <w:t>to ensure that essential exchange items are covered.</w:t>
            </w:r>
          </w:p>
          <w:p w14:paraId="4F69D4EC" w14:textId="37A7A0F9" w:rsidR="00C7220F" w:rsidRPr="00C7220F" w:rsidRDefault="00C7220F" w:rsidP="00C7220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kern w:val="0"/>
                <w:sz w:val="16"/>
                <w:szCs w:val="16"/>
                <w:lang w:val="en-US"/>
              </w:rPr>
            </w:pPr>
            <w:r w:rsidRPr="00C7220F">
              <w:rPr>
                <w:sz w:val="24"/>
                <w:szCs w:val="24"/>
                <w:lang w:val="en-US"/>
              </w:rPr>
              <w:t>This</w:t>
            </w:r>
            <w:r w:rsidRPr="00C7220F">
              <w:rPr>
                <w:sz w:val="24"/>
                <w:szCs w:val="24"/>
                <w:lang w:val="en-US"/>
              </w:rPr>
              <w:t xml:space="preserve"> </w:t>
            </w:r>
            <w:r w:rsidRPr="00C7220F">
              <w:rPr>
                <w:sz w:val="24"/>
                <w:szCs w:val="24"/>
                <w:lang w:val="en-US"/>
              </w:rPr>
              <w:t xml:space="preserve">card is a </w:t>
            </w:r>
            <w:r w:rsidRPr="00C7220F">
              <w:rPr>
                <w:sz w:val="24"/>
                <w:szCs w:val="24"/>
                <w:lang w:val="en-US"/>
              </w:rPr>
              <w:t>supplement and assist, not substitute for, the verbal information exchange.</w:t>
            </w:r>
          </w:p>
        </w:tc>
        <w:tc>
          <w:tcPr>
            <w:tcW w:w="5186" w:type="dxa"/>
          </w:tcPr>
          <w:p w14:paraId="2034A0AB" w14:textId="327FE548" w:rsidR="00A07DDF" w:rsidRPr="00B01518" w:rsidRDefault="00B01518" w:rsidP="00A07DD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kern w:val="0"/>
                <w:sz w:val="19"/>
                <w:szCs w:val="19"/>
                <w:lang w:val="en-US"/>
              </w:rPr>
            </w:pPr>
            <w:r w:rsidRPr="00B01518">
              <w:rPr>
                <w:rFonts w:ascii="TimesNewRomanPS-BoldMT" w:hAnsi="TimesNewRomanPS-BoldMT" w:cs="TimesNewRomanPS-BoldMT"/>
                <w:b/>
                <w:bCs/>
                <w:kern w:val="0"/>
                <w:sz w:val="19"/>
                <w:szCs w:val="19"/>
                <w:lang w:val="en-US"/>
              </w:rPr>
              <w:t>PILOT INFORMATION CARD</w:t>
            </w:r>
            <w:r w:rsidRPr="00B01518">
              <w:rPr>
                <w:rFonts w:ascii="TimesNewRomanPS-BoldMT" w:hAnsi="TimesNewRomanPS-BoldMT" w:cs="TimesNewRomanPS-BoldMT"/>
                <w:b/>
                <w:bCs/>
                <w:kern w:val="0"/>
                <w:sz w:val="19"/>
                <w:szCs w:val="19"/>
                <w:lang w:val="en-US"/>
              </w:rPr>
              <w:t xml:space="preserve"> (“MPX Card”</w:t>
            </w:r>
            <w:r w:rsidRPr="00B01518">
              <w:rPr>
                <w:rFonts w:ascii="TimesNewRomanPS-BoldMT" w:hAnsi="TimesNewRomanPS-BoldMT" w:cs="TimesNewRomanPS-BoldMT"/>
                <w:b/>
                <w:bCs/>
                <w:kern w:val="0"/>
                <w:sz w:val="19"/>
                <w:szCs w:val="19"/>
                <w:lang w:val="en-US"/>
              </w:rPr>
              <w:t>)</w:t>
            </w:r>
          </w:p>
          <w:p w14:paraId="3ABB611F" w14:textId="77777777" w:rsidR="00B01518" w:rsidRDefault="00B01518" w:rsidP="00A07DD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kern w:val="0"/>
                <w:sz w:val="24"/>
                <w:szCs w:val="24"/>
                <w:lang w:val="en-US"/>
              </w:rPr>
            </w:pPr>
          </w:p>
          <w:p w14:paraId="5F0324B8" w14:textId="7FFA271C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kern w:val="0"/>
                <w:sz w:val="24"/>
                <w:szCs w:val="24"/>
                <w:lang w:val="en-US"/>
              </w:rPr>
            </w:pPr>
            <w:r w:rsidRPr="00857D6C">
              <w:rPr>
                <w:rFonts w:ascii="TimesNewRomanPS-BoldMT" w:hAnsi="TimesNewRomanPS-BoldMT" w:cs="TimesNewRomanPS-BoldMT"/>
                <w:b/>
                <w:bCs/>
                <w:kern w:val="0"/>
                <w:sz w:val="24"/>
                <w:szCs w:val="24"/>
                <w:lang w:val="en-US"/>
              </w:rPr>
              <w:t>Please provide me with the following:</w:t>
            </w:r>
          </w:p>
          <w:p w14:paraId="0FFF2670" w14:textId="77777777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</w:p>
          <w:p w14:paraId="4250AF92" w14:textId="65BCA194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1 Vessel deficiencies</w:t>
            </w:r>
            <w:r w:rsidRPr="00857D6C">
              <w:rPr>
                <w:rFonts w:ascii="TimesNewRomanPSMT" w:hAnsi="TimesNewRomanPSMT" w:cs="TimesNewRomanPSMT"/>
                <w:color w:val="FF0000"/>
                <w:kern w:val="0"/>
                <w:sz w:val="20"/>
                <w:szCs w:val="20"/>
                <w:lang w:val="en-US"/>
              </w:rPr>
              <w:t xml:space="preserve">. </w:t>
            </w:r>
            <w:r w:rsidR="00857D6C" w:rsidRPr="005D0974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 xml:space="preserve">Inform </w:t>
            </w:r>
            <w:r w:rsidR="00D33542" w:rsidRPr="005D0974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about any</w:t>
            </w:r>
            <w:r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 xml:space="preserve"> </w:t>
            </w:r>
            <w:r w:rsidR="00D33542"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system</w:t>
            </w:r>
            <w:r w:rsidR="00D33542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, which</w:t>
            </w:r>
            <w:r w:rsid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 xml:space="preserve"> is</w:t>
            </w:r>
            <w:r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 xml:space="preserve"> not working properly.</w:t>
            </w:r>
          </w:p>
          <w:p w14:paraId="2C6C4DE1" w14:textId="77777777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2 Pilot information Card.</w:t>
            </w:r>
          </w:p>
          <w:p w14:paraId="51F48269" w14:textId="77777777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3 Draft fore and aft.</w:t>
            </w:r>
          </w:p>
          <w:p w14:paraId="2C3BCF89" w14:textId="77777777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4 Air draft, corrected for trim.</w:t>
            </w:r>
          </w:p>
          <w:p w14:paraId="0D958900" w14:textId="2F25CC77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5 Location of navigation equipment</w:t>
            </w:r>
            <w:r w:rsidRPr="00857D6C">
              <w:rPr>
                <w:rFonts w:ascii="TimesNewRomanPSMT" w:hAnsi="TimesNewRomanPSMT" w:cs="TimesNewRomanPSMT"/>
                <w:color w:val="FF0000"/>
                <w:kern w:val="0"/>
                <w:sz w:val="20"/>
                <w:szCs w:val="20"/>
                <w:lang w:val="en-US"/>
              </w:rPr>
              <w:t>.</w:t>
            </w:r>
          </w:p>
          <w:p w14:paraId="16BF4A4F" w14:textId="431F6102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6 Type of propulsion. Restricte</w:t>
            </w:r>
            <w:bookmarkStart w:id="0" w:name="_GoBack"/>
            <w:bookmarkEnd w:id="0"/>
            <w:r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 xml:space="preserve">d number of air starts </w:t>
            </w:r>
            <w:r w:rsidR="00857D6C" w:rsidRPr="005D0974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 xml:space="preserve">of Main Engine, </w:t>
            </w:r>
            <w:r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 xml:space="preserve">Propeller type </w:t>
            </w:r>
            <w:r w:rsidR="00D33542"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 xml:space="preserve">and </w:t>
            </w:r>
            <w:r w:rsidR="00D33542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rotation</w:t>
            </w:r>
            <w:r w:rsid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 xml:space="preserve"> </w:t>
            </w:r>
            <w:r w:rsidR="00857D6C" w:rsidRPr="005D0974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sense</w:t>
            </w:r>
            <w:r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.</w:t>
            </w:r>
          </w:p>
          <w:p w14:paraId="43927338" w14:textId="77777777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7 Engine notice requirements.</w:t>
            </w:r>
          </w:p>
          <w:p w14:paraId="645AFFDC" w14:textId="77777777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8 Thruster status/horsepower, if equipped.</w:t>
            </w:r>
          </w:p>
          <w:p w14:paraId="121696EE" w14:textId="7AA61450" w:rsidR="00A07DDF" w:rsidRPr="00857D6C" w:rsidRDefault="0088157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  <w:r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9 Maneuvering speed</w:t>
            </w:r>
            <w:proofErr w:type="gramStart"/>
            <w:r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.</w:t>
            </w:r>
            <w:r w:rsidR="00A07DDF"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.</w:t>
            </w:r>
            <w:proofErr w:type="gramEnd"/>
          </w:p>
          <w:p w14:paraId="07A8F38B" w14:textId="77777777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10 Known errors in the gyrocompass.</w:t>
            </w:r>
          </w:p>
          <w:p w14:paraId="7C7DB7DE" w14:textId="2119BE80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11 Any deficiencies or unusual characteristics of the navigation</w:t>
            </w:r>
            <w:r w:rsid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 xml:space="preserve"> </w:t>
            </w:r>
            <w:r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or ship control systems.</w:t>
            </w:r>
          </w:p>
          <w:p w14:paraId="1AB3DB10" w14:textId="4AE6B7AC" w:rsidR="00A07DDF" w:rsidRDefault="00A07DDF" w:rsidP="00A07DDF">
            <w:pPr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12 Necessary notice for crew call-out.</w:t>
            </w:r>
          </w:p>
          <w:p w14:paraId="10211D5A" w14:textId="69FDD2BF" w:rsidR="0088157F" w:rsidRPr="00857D6C" w:rsidRDefault="0088157F" w:rsidP="00A07DDF">
            <w:pPr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  <w:r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13. Crew limitations.</w:t>
            </w:r>
          </w:p>
          <w:p w14:paraId="1DB873A4" w14:textId="77777777" w:rsidR="00BB1D2D" w:rsidRPr="00857D6C" w:rsidRDefault="00BB1D2D" w:rsidP="00A07DDF">
            <w:pPr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</w:p>
          <w:p w14:paraId="542CB9AA" w14:textId="728F7183" w:rsidR="00A07DDF" w:rsidRPr="00857D6C" w:rsidRDefault="00BB1D2D" w:rsidP="00A07DDF">
            <w:pPr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  <w:r>
              <w:rPr>
                <w:rFonts w:ascii="TimesNewRomanPSMT" w:hAnsi="TimesNewRomanPSMT" w:cs="TimesNewRomanPSMT"/>
                <w:noProof/>
                <w:kern w:val="0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141F12" wp14:editId="5FE46D9F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89535</wp:posOffset>
                      </wp:positionV>
                      <wp:extent cx="3200400" cy="1722120"/>
                      <wp:effectExtent l="0" t="0" r="19050" b="11430"/>
                      <wp:wrapNone/>
                      <wp:docPr id="162621809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0" cy="1722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09143" id="Rectángulo 4" o:spid="_x0000_s1026" style="position:absolute;margin-left:-3.05pt;margin-top:7.05pt;width:252pt;height:135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" filled="f" strokecolor="#0f4761 [2404]" strokeweight="1pt"/>
                  </w:pict>
                </mc:Fallback>
              </mc:AlternateContent>
            </w:r>
          </w:p>
          <w:p w14:paraId="1066A306" w14:textId="00B67411" w:rsidR="00BB1D2D" w:rsidRPr="00857D6C" w:rsidRDefault="00BB1D2D" w:rsidP="00BB1D2D">
            <w:pPr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  <w:t>Remarks of above items</w:t>
            </w:r>
          </w:p>
          <w:p w14:paraId="607DF259" w14:textId="77777777" w:rsidR="00A07DDF" w:rsidRPr="00857D6C" w:rsidRDefault="00A07DDF" w:rsidP="00A07DDF">
            <w:pPr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</w:p>
          <w:p w14:paraId="2606FBD8" w14:textId="77777777" w:rsidR="00A07DDF" w:rsidRPr="00857D6C" w:rsidRDefault="00A07DDF" w:rsidP="00A07DDF">
            <w:pPr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</w:p>
          <w:p w14:paraId="761C3056" w14:textId="77777777" w:rsidR="00A07DDF" w:rsidRPr="00857D6C" w:rsidRDefault="00A07DDF" w:rsidP="00A07DDF">
            <w:pPr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</w:p>
          <w:p w14:paraId="27198A8B" w14:textId="77777777" w:rsidR="00A07DDF" w:rsidRPr="00857D6C" w:rsidRDefault="00A07DDF" w:rsidP="00A07DDF">
            <w:pPr>
              <w:rPr>
                <w:rFonts w:ascii="TimesNewRomanPSMT" w:hAnsi="TimesNewRomanPSMT" w:cs="TimesNewRomanPSMT"/>
                <w:kern w:val="0"/>
                <w:sz w:val="20"/>
                <w:szCs w:val="20"/>
                <w:lang w:val="en-US"/>
              </w:rPr>
            </w:pPr>
          </w:p>
          <w:p w14:paraId="578D77A5" w14:textId="77777777" w:rsidR="00A07DDF" w:rsidRPr="00857D6C" w:rsidRDefault="00A07DDF" w:rsidP="00A07DDF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</w:p>
          <w:p w14:paraId="02FE06EE" w14:textId="77777777" w:rsidR="00A07DDF" w:rsidRPr="00857D6C" w:rsidRDefault="00A07DDF" w:rsidP="00A07DDF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</w:p>
          <w:p w14:paraId="04608B2C" w14:textId="77777777" w:rsidR="00A07DDF" w:rsidRPr="00857D6C" w:rsidRDefault="00A07DDF" w:rsidP="00A07DDF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</w:p>
          <w:p w14:paraId="3930683B" w14:textId="77777777" w:rsidR="00A07DDF" w:rsidRPr="00857D6C" w:rsidRDefault="00A07DDF" w:rsidP="00A07DDF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</w:p>
          <w:p w14:paraId="646496FB" w14:textId="77777777" w:rsidR="00A07DDF" w:rsidRPr="00857D6C" w:rsidRDefault="00A07DDF" w:rsidP="00A07DDF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</w:p>
          <w:p w14:paraId="7DA18C5C" w14:textId="77777777" w:rsidR="00A07DDF" w:rsidRPr="00857D6C" w:rsidRDefault="00A07DDF" w:rsidP="00A07DDF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</w:p>
          <w:p w14:paraId="432F9F6D" w14:textId="1B09F5B3" w:rsidR="00A07DDF" w:rsidRPr="00857D6C" w:rsidRDefault="00A07DDF" w:rsidP="00A07DDF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br/>
            </w:r>
            <w:r w:rsidR="00BB1D2D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br/>
            </w:r>
            <w:r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Please set up the ship´s equipment in the following manner: </w:t>
            </w:r>
          </w:p>
          <w:p w14:paraId="561EE5D6" w14:textId="77777777" w:rsidR="00A07DDF" w:rsidRPr="00857D6C" w:rsidRDefault="00A07DDF" w:rsidP="00A07DDF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</w:p>
          <w:p w14:paraId="3B8486F3" w14:textId="514DD39C" w:rsidR="00A07DDF" w:rsidRPr="00857D6C" w:rsidRDefault="00A07DDF" w:rsidP="00857D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trike/>
                <w:color w:val="FF0000"/>
                <w:kern w:val="0"/>
                <w:sz w:val="18"/>
                <w:szCs w:val="18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VHF Radios: Ch. 09, 12, 14 and working channels. Pilot Ladder: Che</w:t>
            </w:r>
            <w:r w:rsidR="00DF51CF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ck current Pilot’s requirements</w:t>
            </w:r>
          </w:p>
          <w:p w14:paraId="55C2B4D3" w14:textId="5E4C91F2" w:rsidR="00A07DDF" w:rsidRPr="00857D6C" w:rsidRDefault="00A07DDF" w:rsidP="00857D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Prior to pilot transfer, please ensure that the ladder is properly rigged, manned, and well lit at night.</w:t>
            </w:r>
          </w:p>
          <w:p w14:paraId="715267A3" w14:textId="77777777" w:rsidR="00A07DDF" w:rsidRPr="00857D6C" w:rsidRDefault="00A07DDF" w:rsidP="00A07DDF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</w:p>
          <w:p w14:paraId="2A1A367B" w14:textId="0BE74014" w:rsidR="00A07DDF" w:rsidRPr="00857D6C" w:rsidRDefault="00A07DDF" w:rsidP="000025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For berthing, arrange 100 </w:t>
            </w:r>
            <w:proofErr w:type="spellStart"/>
            <w:r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mts</w:t>
            </w:r>
            <w:proofErr w:type="spellEnd"/>
            <w:r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line on deck for each</w:t>
            </w:r>
            <w:r w:rsidR="0070082E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mooring</w:t>
            </w:r>
            <w:r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winch. Propeller has to be </w:t>
            </w:r>
            <w:r w:rsidR="00550E87" w:rsidRPr="000025A8">
              <w:rPr>
                <w:rFonts w:ascii="TimesNewRomanPSMT" w:hAnsi="TimesNewRomanPSMT" w:cs="TimesNewRomanPSMT"/>
                <w:color w:val="FF0000"/>
                <w:kern w:val="0"/>
                <w:sz w:val="18"/>
                <w:szCs w:val="18"/>
                <w:lang w:val="en-US"/>
              </w:rPr>
              <w:t>submerged</w:t>
            </w:r>
            <w:r w:rsidR="00550E87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(</w:t>
            </w:r>
            <w:r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Draft </w:t>
            </w:r>
            <w:proofErr w:type="gramStart"/>
            <w:r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recommended:</w:t>
            </w:r>
            <w:proofErr w:type="gramEnd"/>
            <w:r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aft 3% of LOA, forward 2% of LOA) Anchors ready to use in case of an emergency.</w:t>
            </w:r>
          </w:p>
        </w:tc>
        <w:tc>
          <w:tcPr>
            <w:tcW w:w="5083" w:type="dxa"/>
          </w:tcPr>
          <w:p w14:paraId="4D23AD0C" w14:textId="3BEFAC0D" w:rsidR="00A07DDF" w:rsidRDefault="00A07DDF" w:rsidP="00A07DD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kern w:val="0"/>
                <w:sz w:val="20"/>
                <w:szCs w:val="20"/>
                <w:lang w:val="en-US"/>
              </w:rPr>
            </w:pPr>
            <w:r w:rsidRPr="00857D6C">
              <w:rPr>
                <w:rFonts w:ascii="TimesNewRomanPS-BoldMT" w:hAnsi="TimesNewRomanPS-BoldMT" w:cs="TimesNewRomanPS-BoldMT"/>
                <w:b/>
                <w:bCs/>
                <w:kern w:val="0"/>
                <w:sz w:val="20"/>
                <w:szCs w:val="20"/>
                <w:lang w:val="en-US"/>
              </w:rPr>
              <w:t>RECOMMENDATIONS FOR PORTS</w:t>
            </w:r>
            <w:r w:rsidR="00BB1D2D" w:rsidRPr="00857D6C">
              <w:rPr>
                <w:rFonts w:ascii="TimesNewRomanPS-BoldMT" w:hAnsi="TimesNewRomanPS-BoldMT" w:cs="TimesNewRomanPS-BoldMT"/>
                <w:b/>
                <w:bCs/>
                <w:kern w:val="0"/>
                <w:sz w:val="20"/>
                <w:szCs w:val="20"/>
                <w:lang w:val="en-US"/>
              </w:rPr>
              <w:t xml:space="preserve"> </w:t>
            </w:r>
            <w:r w:rsidR="00BB1D2D" w:rsidRPr="00857D6C">
              <w:rPr>
                <w:rFonts w:ascii="TimesNewRomanPS-BoldMT" w:hAnsi="TimesNewRomanPS-BoldMT" w:cs="TimesNewRomanPS-BoldMT"/>
                <w:b/>
                <w:bCs/>
                <w:kern w:val="0"/>
                <w:sz w:val="20"/>
                <w:szCs w:val="20"/>
                <w:lang w:val="en-US"/>
              </w:rPr>
              <w:br/>
            </w:r>
            <w:r w:rsidRPr="00550E87">
              <w:rPr>
                <w:rFonts w:ascii="TimesNewRomanPS-BoldMT" w:hAnsi="TimesNewRomanPS-BoldMT" w:cs="TimesNewRomanPS-BoldMT"/>
                <w:bCs/>
                <w:kern w:val="0"/>
                <w:sz w:val="20"/>
                <w:szCs w:val="20"/>
                <w:lang w:val="en-US"/>
              </w:rPr>
              <w:t>(</w:t>
            </w:r>
            <w:r w:rsidR="00857D6C" w:rsidRPr="00550E87">
              <w:rPr>
                <w:rFonts w:ascii="TimesNewRomanPS-BoldMT" w:hAnsi="TimesNewRomanPS-BoldMT" w:cs="TimesNewRomanPS-BoldMT"/>
                <w:bCs/>
                <w:kern w:val="0"/>
                <w:sz w:val="20"/>
                <w:szCs w:val="20"/>
                <w:lang w:val="en-US"/>
              </w:rPr>
              <w:t>Please tick boxes as acknowledged</w:t>
            </w:r>
            <w:r w:rsidRPr="00550E87">
              <w:rPr>
                <w:rFonts w:ascii="TimesNewRomanPS-BoldMT" w:hAnsi="TimesNewRomanPS-BoldMT" w:cs="TimesNewRomanPS-BoldMT"/>
                <w:bCs/>
                <w:kern w:val="0"/>
                <w:sz w:val="20"/>
                <w:szCs w:val="20"/>
                <w:lang w:val="en-US"/>
              </w:rPr>
              <w:t>)</w:t>
            </w:r>
          </w:p>
          <w:p w14:paraId="74A84749" w14:textId="4861AE5C" w:rsidR="00F37B56" w:rsidRPr="005D0974" w:rsidRDefault="00F37B56" w:rsidP="00A07DD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kern w:val="0"/>
                <w:sz w:val="20"/>
                <w:szCs w:val="20"/>
                <w:lang w:val="en-US"/>
              </w:rPr>
            </w:pPr>
            <w:r>
              <w:rPr>
                <w:rFonts w:ascii="TimesNewRomanPS-BoldMT" w:hAnsi="TimesNewRomanPS-BoldMT" w:cs="TimesNewRomanPS-BoldMT"/>
                <w:b/>
                <w:bCs/>
                <w:kern w:val="0"/>
                <w:sz w:val="20"/>
                <w:szCs w:val="20"/>
                <w:lang w:val="en-US"/>
              </w:rPr>
              <w:t>For further information please go to</w:t>
            </w:r>
            <w:r w:rsidR="00550E87">
              <w:rPr>
                <w:rFonts w:ascii="TimesNewRomanPS-BoldMT" w:hAnsi="TimesNewRomanPS-BoldMT" w:cs="TimesNewRomanPS-BoldMT"/>
                <w:b/>
                <w:bCs/>
                <w:kern w:val="0"/>
                <w:sz w:val="20"/>
                <w:szCs w:val="20"/>
                <w:lang w:val="en-US"/>
              </w:rPr>
              <w:t xml:space="preserve"> http://</w:t>
            </w:r>
            <w:r>
              <w:rPr>
                <w:rFonts w:ascii="TimesNewRomanPS-BoldMT" w:hAnsi="TimesNewRomanPS-BoldMT" w:cs="TimesNewRomanPS-BoldMT"/>
                <w:b/>
                <w:bCs/>
                <w:kern w:val="0"/>
                <w:sz w:val="20"/>
                <w:szCs w:val="20"/>
                <w:lang w:val="en-US"/>
              </w:rPr>
              <w:t>pilots.com.ar</w:t>
            </w:r>
          </w:p>
          <w:p w14:paraId="37835AB6" w14:textId="6568CC1B" w:rsidR="00A07DDF" w:rsidRDefault="00F37B56" w:rsidP="00A07DD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kern w:val="0"/>
                <w:sz w:val="20"/>
                <w:szCs w:val="20"/>
                <w:lang w:val="en-US"/>
              </w:rPr>
            </w:pPr>
            <w:r w:rsidRPr="00550E87">
              <w:rPr>
                <w:rFonts w:ascii="TimesNewRomanPS-BoldMT" w:hAnsi="TimesNewRomanPS-BoldMT" w:cs="TimesNewRomanPS-BoldMT"/>
                <w:b/>
                <w:bCs/>
                <w:kern w:val="0"/>
                <w:sz w:val="20"/>
                <w:szCs w:val="20"/>
                <w:lang w:val="en-US"/>
              </w:rPr>
              <w:t xml:space="preserve">Or </w:t>
            </w:r>
            <w:hyperlink r:id="rId5" w:history="1">
              <w:r w:rsidR="00550E87" w:rsidRPr="00A11147">
                <w:rPr>
                  <w:rStyle w:val="Hipervnculo"/>
                  <w:rFonts w:ascii="TimesNewRomanPS-BoldMT" w:hAnsi="TimesNewRomanPS-BoldMT" w:cs="TimesNewRomanPS-BoldMT"/>
                  <w:b/>
                  <w:bCs/>
                  <w:kern w:val="0"/>
                  <w:sz w:val="20"/>
                  <w:szCs w:val="20"/>
                  <w:lang w:val="en-US"/>
                </w:rPr>
                <w:t>https://rosariopilots.com</w:t>
              </w:r>
            </w:hyperlink>
          </w:p>
          <w:p w14:paraId="53EA2BC5" w14:textId="77777777" w:rsidR="00550E87" w:rsidRPr="00550E87" w:rsidRDefault="00550E87" w:rsidP="00A07DD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kern w:val="0"/>
                <w:sz w:val="20"/>
                <w:szCs w:val="20"/>
                <w:lang w:val="en-US"/>
              </w:rPr>
            </w:pPr>
          </w:p>
          <w:p w14:paraId="6CB271B5" w14:textId="270CF798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</w:pPr>
            <w:r w:rsidRPr="00857D6C"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  <w:t>ARROYO SECO</w:t>
            </w:r>
          </w:p>
          <w:p w14:paraId="381904DC" w14:textId="77777777" w:rsidR="00BB1D2D" w:rsidRPr="00857D6C" w:rsidRDefault="00BB1D2D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</w:p>
          <w:p w14:paraId="526D9EBF" w14:textId="7C8B20D5" w:rsidR="00A07DDF" w:rsidRPr="00857D6C" w:rsidRDefault="00BB1D2D" w:rsidP="00A07DDF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kern w:val="0"/>
                <w:sz w:val="18"/>
                <w:szCs w:val="18"/>
                <w:lang w:val="en-US"/>
              </w:rPr>
            </w:pPr>
            <w:r>
              <w:rPr>
                <w:rFonts w:ascii="TimesNewRomanPSMT" w:hAnsi="TimesNewRomanPSMT" w:cs="TimesNewRomanPSMT"/>
                <w:noProof/>
                <w:kern w:val="0"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865805" wp14:editId="3F3BFA65">
                      <wp:simplePos x="0" y="0"/>
                      <wp:positionH relativeFrom="column">
                        <wp:posOffset>2748915</wp:posOffset>
                      </wp:positionH>
                      <wp:positionV relativeFrom="paragraph">
                        <wp:posOffset>168275</wp:posOffset>
                      </wp:positionV>
                      <wp:extent cx="335280" cy="213360"/>
                      <wp:effectExtent l="0" t="0" r="26670" b="15240"/>
                      <wp:wrapNone/>
                      <wp:docPr id="1990312311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9BE3AEF" id="Rectángulo 5" o:spid="_x0000_s1026" style="position:absolute;margin-left:216.45pt;margin-top:13.25pt;width:26.4pt;height:16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" filled="f" strokecolor="#0f4761 [2404]" strokeweight="1pt"/>
                  </w:pict>
                </mc:Fallback>
              </mc:AlternateContent>
            </w:r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Berths Dreyfus Cereal, Oil, and ADM, </w:t>
            </w:r>
            <w:r w:rsidR="00A07DDF" w:rsidRPr="00857D6C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kern w:val="0"/>
                <w:sz w:val="18"/>
                <w:szCs w:val="18"/>
                <w:lang w:val="en-US"/>
              </w:rPr>
              <w:t>it is recommended the use of 1 tug.</w:t>
            </w:r>
          </w:p>
          <w:p w14:paraId="46AD5B4D" w14:textId="38520262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</w:p>
          <w:p w14:paraId="526FEAD7" w14:textId="5DD8A974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Remark:</w:t>
            </w:r>
          </w:p>
          <w:p w14:paraId="72C8B2ED" w14:textId="420AA253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</w:pPr>
          </w:p>
          <w:p w14:paraId="2A9111B3" w14:textId="2522BE4D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</w:pPr>
            <w:r w:rsidRPr="00857D6C"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  <w:t>SAN NICOLAS</w:t>
            </w:r>
          </w:p>
          <w:p w14:paraId="490329A6" w14:textId="4637B75C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</w:p>
          <w:p w14:paraId="681C493E" w14:textId="658712DF" w:rsidR="00A07DDF" w:rsidRPr="00857D6C" w:rsidRDefault="00BB1D2D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  <w:r>
              <w:rPr>
                <w:rFonts w:ascii="TimesNewRomanPSMT" w:hAnsi="TimesNewRomanPSMT" w:cs="TimesNewRomanPSMT"/>
                <w:noProof/>
                <w:kern w:val="0"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1EEB04F" wp14:editId="7B01CA8E">
                      <wp:simplePos x="0" y="0"/>
                      <wp:positionH relativeFrom="column">
                        <wp:posOffset>2756535</wp:posOffset>
                      </wp:positionH>
                      <wp:positionV relativeFrom="paragraph">
                        <wp:posOffset>337820</wp:posOffset>
                      </wp:positionV>
                      <wp:extent cx="335280" cy="213360"/>
                      <wp:effectExtent l="0" t="0" r="26670" b="15240"/>
                      <wp:wrapNone/>
                      <wp:docPr id="715514621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21F5CCC" id="Rectángulo 5" o:spid="_x0000_s1026" style="position:absolute;margin-left:217.05pt;margin-top:26.6pt;width:26.4pt;height:16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" filled="f" strokecolor="#0f4761 [2404]" strokeweight="1pt"/>
                  </w:pict>
                </mc:Fallback>
              </mc:AlternateContent>
            </w:r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For </w:t>
            </w:r>
            <w:r w:rsidR="00145F3D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vessels more than 178 </w:t>
            </w:r>
            <w:proofErr w:type="spellStart"/>
            <w:r w:rsidR="00145F3D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mts</w:t>
            </w:r>
            <w:proofErr w:type="spellEnd"/>
            <w:r w:rsidR="00145F3D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LOA or more than 8</w:t>
            </w:r>
            <w:proofErr w:type="gramStart"/>
            <w:r w:rsidR="00145F3D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,50</w:t>
            </w:r>
            <w:proofErr w:type="gramEnd"/>
            <w:r w:rsidR="00145F3D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45F3D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mts</w:t>
            </w:r>
            <w:proofErr w:type="spellEnd"/>
            <w:r w:rsidR="00145F3D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draft </w:t>
            </w:r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or in case of unfavorable </w:t>
            </w:r>
            <w:proofErr w:type="spellStart"/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hydrometeorogical</w:t>
            </w:r>
            <w:proofErr w:type="spellEnd"/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conditions. </w:t>
            </w:r>
            <w:r w:rsidR="00A07DDF" w:rsidRPr="00857D6C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kern w:val="0"/>
                <w:sz w:val="18"/>
                <w:szCs w:val="18"/>
                <w:lang w:val="en-US"/>
              </w:rPr>
              <w:t>It is recommended the use of 1 tug.</w:t>
            </w:r>
          </w:p>
          <w:p w14:paraId="1A83C5D3" w14:textId="4411A63D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</w:p>
          <w:p w14:paraId="2032B833" w14:textId="399EC1F6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Remarks:</w:t>
            </w:r>
          </w:p>
          <w:p w14:paraId="22BCE07B" w14:textId="77777777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</w:pPr>
          </w:p>
          <w:p w14:paraId="54D14CD9" w14:textId="4C48DFC2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</w:pPr>
            <w:r w:rsidRPr="00857D6C"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  <w:t>RAMALLO</w:t>
            </w:r>
          </w:p>
          <w:p w14:paraId="70D45A1E" w14:textId="77777777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kern w:val="0"/>
                <w:sz w:val="18"/>
                <w:szCs w:val="18"/>
                <w:lang w:val="en-US"/>
              </w:rPr>
            </w:pPr>
          </w:p>
          <w:p w14:paraId="0C283A91" w14:textId="3DFFDDE1" w:rsidR="00A07DDF" w:rsidRPr="00857D6C" w:rsidRDefault="00BB1D2D" w:rsidP="00A07DDF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kern w:val="0"/>
                <w:sz w:val="18"/>
                <w:szCs w:val="18"/>
                <w:lang w:val="en-US"/>
              </w:rPr>
            </w:pPr>
            <w:r>
              <w:rPr>
                <w:rFonts w:ascii="TimesNewRomanPSMT" w:hAnsi="TimesNewRomanPSMT" w:cs="TimesNewRomanPSMT"/>
                <w:noProof/>
                <w:kern w:val="0"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11A9DD" wp14:editId="0EC4AFF0">
                      <wp:simplePos x="0" y="0"/>
                      <wp:positionH relativeFrom="column">
                        <wp:posOffset>2748915</wp:posOffset>
                      </wp:positionH>
                      <wp:positionV relativeFrom="paragraph">
                        <wp:posOffset>185420</wp:posOffset>
                      </wp:positionV>
                      <wp:extent cx="335280" cy="213360"/>
                      <wp:effectExtent l="0" t="0" r="26670" b="15240"/>
                      <wp:wrapNone/>
                      <wp:docPr id="148057134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7B4F088" id="Rectángulo 5" o:spid="_x0000_s1026" style="position:absolute;margin-left:216.45pt;margin-top:14.6pt;width:26.4pt;height:16.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" filled="f" strokecolor="#0f4761 [2404]" strokeweight="1pt"/>
                  </w:pict>
                </mc:Fallback>
              </mc:AlternateContent>
            </w:r>
            <w:r w:rsidR="00A07DDF" w:rsidRPr="00857D6C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kern w:val="0"/>
                <w:sz w:val="18"/>
                <w:szCs w:val="18"/>
                <w:lang w:val="en-US"/>
              </w:rPr>
              <w:t>For berthing at Bunge Fertilizer terminal is recommended the use of 1 tug.</w:t>
            </w:r>
          </w:p>
          <w:p w14:paraId="685A9CA2" w14:textId="4B8A39AC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</w:p>
          <w:p w14:paraId="7E5B91D5" w14:textId="48D1C6B2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Remarks:</w:t>
            </w:r>
            <w:r w:rsidR="00BB1D2D" w:rsidRPr="00857D6C">
              <w:rPr>
                <w:rFonts w:ascii="TimesNewRomanPSMT" w:hAnsi="TimesNewRomanPSMT" w:cs="TimesNewRomanPSMT"/>
                <w:noProof/>
                <w:kern w:val="0"/>
                <w:sz w:val="18"/>
                <w:szCs w:val="18"/>
                <w:lang w:val="en-US"/>
              </w:rPr>
              <w:t xml:space="preserve"> </w:t>
            </w:r>
          </w:p>
          <w:p w14:paraId="360E7D55" w14:textId="2899F05F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</w:pPr>
          </w:p>
          <w:p w14:paraId="19F68B52" w14:textId="7737E30E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</w:pPr>
            <w:r w:rsidRPr="00857D6C"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  <w:t>SAN PEDRO</w:t>
            </w:r>
          </w:p>
          <w:p w14:paraId="5B47C768" w14:textId="2D7AAE71" w:rsidR="00BB1D2D" w:rsidRPr="00857D6C" w:rsidRDefault="00BB1D2D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</w:p>
          <w:p w14:paraId="508E8B6F" w14:textId="3BE2AB5E" w:rsidR="00A07DDF" w:rsidRPr="00857D6C" w:rsidRDefault="00BB1D2D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  <w:r>
              <w:rPr>
                <w:rFonts w:ascii="TimesNewRomanPSMT" w:hAnsi="TimesNewRomanPSMT" w:cs="TimesNewRomanPSMT"/>
                <w:noProof/>
                <w:kern w:val="0"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3758C0" wp14:editId="2A9E3187">
                      <wp:simplePos x="0" y="0"/>
                      <wp:positionH relativeFrom="column">
                        <wp:posOffset>2748915</wp:posOffset>
                      </wp:positionH>
                      <wp:positionV relativeFrom="paragraph">
                        <wp:posOffset>431165</wp:posOffset>
                      </wp:positionV>
                      <wp:extent cx="335280" cy="213360"/>
                      <wp:effectExtent l="0" t="0" r="26670" b="15240"/>
                      <wp:wrapNone/>
                      <wp:docPr id="73010169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4421A30" id="Rectángulo 5" o:spid="_x0000_s1026" style="position:absolute;margin-left:216.45pt;margin-top:33.95pt;width:26.4pt;height:16.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" filled="f" strokecolor="#0f4761 [2404]" strokeweight="1pt"/>
                  </w:pict>
                </mc:Fallback>
              </mc:AlternateContent>
            </w:r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Mane</w:t>
            </w:r>
            <w:r w:rsidR="0070082E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uvering area is very limited;</w:t>
            </w:r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the channel is narrow and has curves. In addition, the surroundings areas do not have any illumination. For that reason, </w:t>
            </w:r>
            <w:r w:rsidR="00A07DDF" w:rsidRPr="00857D6C"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  <w:t xml:space="preserve">we strongly advise that is crucial to </w:t>
            </w:r>
            <w:r w:rsidR="000025A8" w:rsidRPr="005D0974"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  <w:t>carry out</w:t>
            </w:r>
            <w:r w:rsidR="00A07DDF" w:rsidRPr="000025A8">
              <w:rPr>
                <w:rFonts w:ascii="TimesNewRomanPS-BoldMT" w:hAnsi="TimesNewRomanPS-BoldMT" w:cs="TimesNewRomanPS-BoldMT"/>
                <w:b/>
                <w:bCs/>
                <w:color w:val="FF0000"/>
                <w:kern w:val="0"/>
                <w:sz w:val="18"/>
                <w:szCs w:val="18"/>
                <w:lang w:val="en-US"/>
              </w:rPr>
              <w:t xml:space="preserve"> </w:t>
            </w:r>
            <w:r w:rsidR="00A07DDF" w:rsidRPr="00857D6C"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  <w:t>the maneuverings during the light time.</w:t>
            </w:r>
          </w:p>
          <w:p w14:paraId="7E13F9FD" w14:textId="06C95195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</w:pPr>
          </w:p>
          <w:p w14:paraId="07880F3F" w14:textId="51EEC35C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</w:pPr>
            <w:r w:rsidRPr="00857D6C"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  <w:t>ALL PORTS OF PARANA RIVER</w:t>
            </w:r>
            <w:r w:rsidR="00BB1D2D" w:rsidRPr="00857D6C"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  <w:br/>
            </w:r>
          </w:p>
          <w:p w14:paraId="09BDA946" w14:textId="77777777" w:rsidR="00A07DDF" w:rsidRPr="00857D6C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  <w:r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For turning without tug assistance, pilot may </w:t>
            </w:r>
            <w:proofErr w:type="spellStart"/>
            <w:r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requiere</w:t>
            </w:r>
            <w:proofErr w:type="spellEnd"/>
            <w:r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maximum</w:t>
            </w:r>
          </w:p>
          <w:p w14:paraId="32B7D8BE" w14:textId="0FBE035A" w:rsidR="00A07DDF" w:rsidRPr="00DF51CF" w:rsidRDefault="000025A8" w:rsidP="00A07DD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trike/>
                <w:color w:val="FF0000"/>
                <w:kern w:val="0"/>
                <w:sz w:val="18"/>
                <w:szCs w:val="18"/>
                <w:lang w:val="en-US"/>
              </w:rPr>
            </w:pPr>
            <w:r>
              <w:rPr>
                <w:rFonts w:ascii="TimesNewRomanPSMT" w:hAnsi="TimesNewRomanPSMT" w:cs="TimesNewRomanPSMT"/>
                <w:noProof/>
                <w:kern w:val="0"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2647B08" wp14:editId="200BB2AF">
                      <wp:simplePos x="0" y="0"/>
                      <wp:positionH relativeFrom="column">
                        <wp:posOffset>2627630</wp:posOffset>
                      </wp:positionH>
                      <wp:positionV relativeFrom="paragraph">
                        <wp:posOffset>638810</wp:posOffset>
                      </wp:positionV>
                      <wp:extent cx="335280" cy="213360"/>
                      <wp:effectExtent l="0" t="0" r="26670" b="15240"/>
                      <wp:wrapNone/>
                      <wp:docPr id="188430438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3C64B7B" id="Rectángulo 5" o:spid="_x0000_s1026" style="position:absolute;margin-left:206.9pt;margin-top:50.3pt;width:26.4pt;height:16.8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" filled="f" strokecolor="#0f4761 [2404]" strokeweight="1pt"/>
                  </w:pict>
                </mc:Fallback>
              </mc:AlternateContent>
            </w:r>
            <w:proofErr w:type="gramStart"/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rpm</w:t>
            </w:r>
            <w:proofErr w:type="gramEnd"/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aste</w:t>
            </w:r>
            <w:r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r</w:t>
            </w:r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n/ahead and quick response</w:t>
            </w:r>
            <w:r w:rsid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</w:t>
            </w:r>
            <w:r w:rsidR="00857D6C" w:rsidRPr="005D0974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of Main Engine</w:t>
            </w:r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. In case of any </w:t>
            </w:r>
            <w:proofErr w:type="gramStart"/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engine</w:t>
            </w:r>
            <w:proofErr w:type="gramEnd"/>
            <w:r w:rsid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</w:t>
            </w:r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restrictions like </w:t>
            </w:r>
            <w:r w:rsidR="00857D6C" w:rsidRPr="005D0974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on</w:t>
            </w:r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board computer based </w:t>
            </w:r>
            <w:proofErr w:type="spellStart"/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programme</w:t>
            </w:r>
            <w:proofErr w:type="spellEnd"/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to control</w:t>
            </w:r>
            <w:r w:rsid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</w:t>
            </w:r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Main Engine speed </w:t>
            </w:r>
            <w:r w:rsidR="00857D6C" w:rsidRPr="005D0974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or if the</w:t>
            </w:r>
            <w:r w:rsidR="00A07DDF" w:rsidRPr="005D0974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</w:t>
            </w:r>
            <w:r w:rsidRPr="005D0974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s</w:t>
            </w:r>
            <w:r w:rsidR="00A07DDF" w:rsidRPr="005D0974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hip ha</w:t>
            </w:r>
            <w:r w:rsidRPr="005D0974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s</w:t>
            </w:r>
            <w:r w:rsidR="00A07DDF" w:rsidRPr="005D0974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</w:t>
            </w:r>
            <w:r w:rsidRPr="005D0974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installed</w:t>
            </w:r>
            <w:r w:rsidR="00A07DDF" w:rsidRPr="000025A8">
              <w:rPr>
                <w:rFonts w:ascii="TimesNewRomanPSMT" w:hAnsi="TimesNewRomanPSMT" w:cs="TimesNewRomanPSMT"/>
                <w:color w:val="FF0000"/>
                <w:kern w:val="0"/>
                <w:sz w:val="18"/>
                <w:szCs w:val="18"/>
                <w:lang w:val="en-US"/>
              </w:rPr>
              <w:t xml:space="preserve"> </w:t>
            </w:r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an EPL or </w:t>
            </w:r>
            <w:proofErr w:type="spellStart"/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ShaPoLi</w:t>
            </w:r>
            <w:proofErr w:type="spellEnd"/>
            <w:r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</w:t>
            </w:r>
            <w:r w:rsidR="00A07DDF" w:rsidRPr="00857D6C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solution to</w:t>
            </w:r>
            <w:r w:rsidR="00DF51CF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 xml:space="preserve"> comply with EEXI requirements.</w:t>
            </w:r>
            <w:r w:rsidR="00A07DDF" w:rsidRPr="005D0974"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  <w:t>i</w:t>
            </w:r>
            <w:r w:rsidR="00A07DDF" w:rsidRPr="00857D6C"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  <w:t>t</w:t>
            </w:r>
            <w:r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  <w:t xml:space="preserve"> </w:t>
            </w:r>
            <w:r w:rsidR="00A07DDF" w:rsidRPr="00857D6C"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  <w:t>is recommended the use of 1 tug.</w:t>
            </w:r>
          </w:p>
          <w:p w14:paraId="60D7BD35" w14:textId="6B8113E2" w:rsidR="00BB1D2D" w:rsidRPr="00857D6C" w:rsidRDefault="00BB1D2D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</w:p>
          <w:p w14:paraId="5202C53E" w14:textId="13A75644" w:rsidR="00A07DDF" w:rsidRPr="00DF51CF" w:rsidRDefault="00A07DDF" w:rsidP="00A07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</w:pPr>
            <w:r w:rsidRPr="00DF51CF">
              <w:rPr>
                <w:rFonts w:ascii="TimesNewRomanPSMT" w:hAnsi="TimesNewRomanPSMT" w:cs="TimesNewRomanPSMT"/>
                <w:kern w:val="0"/>
                <w:sz w:val="18"/>
                <w:szCs w:val="18"/>
                <w:lang w:val="en-US"/>
              </w:rPr>
              <w:t>Remarks:</w:t>
            </w:r>
            <w:r w:rsidR="00BB1D2D" w:rsidRPr="00DF51CF">
              <w:rPr>
                <w:rFonts w:ascii="TimesNewRomanPSMT" w:hAnsi="TimesNewRomanPSMT" w:cs="TimesNewRomanPSMT"/>
                <w:noProof/>
                <w:kern w:val="0"/>
                <w:sz w:val="18"/>
                <w:szCs w:val="18"/>
                <w:lang w:val="en-US"/>
              </w:rPr>
              <w:t xml:space="preserve"> </w:t>
            </w:r>
          </w:p>
          <w:p w14:paraId="719AE619" w14:textId="77777777" w:rsidR="00A07DDF" w:rsidRPr="00DF51CF" w:rsidRDefault="00A07DDF" w:rsidP="00A07DDF">
            <w:pPr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</w:pPr>
            <w:r w:rsidRPr="00DF51CF">
              <w:rPr>
                <w:rFonts w:ascii="TimesNewRomanPS-BoldMT" w:hAnsi="TimesNewRomanPS-BoldMT" w:cs="TimesNewRomanPS-BoldMT"/>
                <w:b/>
                <w:bCs/>
                <w:kern w:val="0"/>
                <w:sz w:val="18"/>
                <w:szCs w:val="18"/>
                <w:lang w:val="en-US"/>
              </w:rPr>
              <w:t>VESSEL SAFETY IS PARAMOUNT</w:t>
            </w:r>
          </w:p>
          <w:p w14:paraId="14D13CD2" w14:textId="77777777" w:rsidR="00BB1D2D" w:rsidRPr="00DF51CF" w:rsidRDefault="00BB1D2D" w:rsidP="00A07DDF">
            <w:pPr>
              <w:rPr>
                <w:sz w:val="18"/>
                <w:szCs w:val="18"/>
                <w:lang w:val="en-US"/>
              </w:rPr>
            </w:pPr>
          </w:p>
          <w:p w14:paraId="57CAD214" w14:textId="006B1AAE" w:rsidR="00BB1D2D" w:rsidRPr="00DF51CF" w:rsidRDefault="00BB1D2D" w:rsidP="00A07DDF">
            <w:pPr>
              <w:rPr>
                <w:sz w:val="18"/>
                <w:szCs w:val="18"/>
                <w:lang w:val="en-US"/>
              </w:rPr>
            </w:pPr>
          </w:p>
          <w:p w14:paraId="23AAB079" w14:textId="74A83E30" w:rsidR="00BB1D2D" w:rsidRPr="00DF51CF" w:rsidRDefault="00BB1D2D" w:rsidP="00A07DDF">
            <w:pPr>
              <w:rPr>
                <w:sz w:val="18"/>
                <w:szCs w:val="18"/>
                <w:lang w:val="en-US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noProof/>
                <w:kern w:val="0"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69A78D" wp14:editId="5BFD848B">
                      <wp:simplePos x="0" y="0"/>
                      <wp:positionH relativeFrom="column">
                        <wp:posOffset>470535</wp:posOffset>
                      </wp:positionH>
                      <wp:positionV relativeFrom="paragraph">
                        <wp:posOffset>121920</wp:posOffset>
                      </wp:positionV>
                      <wp:extent cx="2186940" cy="0"/>
                      <wp:effectExtent l="0" t="0" r="0" b="0"/>
                      <wp:wrapNone/>
                      <wp:docPr id="1751316688" name="Conector rec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69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9DC1D5" id="Conector rec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05pt,9.6pt" to="209.2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" strokecolor="#0f4761 [2404]" strokeweight=".5pt">
                      <v:stroke joinstyle="miter"/>
                    </v:line>
                  </w:pict>
                </mc:Fallback>
              </mc:AlternateContent>
            </w:r>
          </w:p>
          <w:p w14:paraId="31C0AAAC" w14:textId="309D4A0B" w:rsidR="00BB1D2D" w:rsidRPr="00857D6C" w:rsidRDefault="00BB1D2D" w:rsidP="00BB1D2D">
            <w:pPr>
              <w:autoSpaceDE w:val="0"/>
              <w:autoSpaceDN w:val="0"/>
              <w:adjustRightInd w:val="0"/>
              <w:jc w:val="center"/>
              <w:rPr>
                <w:rFonts w:ascii="TimesNewRomanPS-ItalicMT" w:hAnsi="TimesNewRomanPS-ItalicMT" w:cs="TimesNewRomanPS-ItalicMT"/>
                <w:i/>
                <w:iCs/>
                <w:kern w:val="0"/>
                <w:sz w:val="18"/>
                <w:szCs w:val="18"/>
                <w:lang w:val="en-US"/>
              </w:rPr>
            </w:pPr>
            <w:r w:rsidRPr="00857D6C">
              <w:rPr>
                <w:rFonts w:ascii="TimesNewRomanPS-ItalicMT" w:hAnsi="TimesNewRomanPS-ItalicMT" w:cs="TimesNewRomanPS-ItalicMT"/>
                <w:i/>
                <w:iCs/>
                <w:kern w:val="0"/>
                <w:sz w:val="18"/>
                <w:szCs w:val="18"/>
                <w:lang w:val="en-US"/>
              </w:rPr>
              <w:t>MASTER ACKNOWLEDGE OF READ AND UNDERSTAND</w:t>
            </w:r>
          </w:p>
          <w:p w14:paraId="4AA8D0DE" w14:textId="4760543D" w:rsidR="00BB1D2D" w:rsidRPr="00857D6C" w:rsidRDefault="00BB1D2D" w:rsidP="00BB1D2D">
            <w:pPr>
              <w:jc w:val="center"/>
              <w:rPr>
                <w:sz w:val="18"/>
                <w:szCs w:val="18"/>
                <w:lang w:val="en-US"/>
              </w:rPr>
            </w:pPr>
            <w:r w:rsidRPr="00857D6C">
              <w:rPr>
                <w:rFonts w:ascii="TimesNewRomanPS-ItalicMT" w:hAnsi="TimesNewRomanPS-ItalicMT" w:cs="TimesNewRomanPS-ItalicMT"/>
                <w:i/>
                <w:iCs/>
                <w:kern w:val="0"/>
                <w:sz w:val="18"/>
                <w:szCs w:val="18"/>
                <w:lang w:val="en-US"/>
              </w:rPr>
              <w:t>THIS CARD PAGE NUMBER 1, 2 AND 3</w:t>
            </w:r>
          </w:p>
        </w:tc>
      </w:tr>
    </w:tbl>
    <w:p w14:paraId="0A18F8BB" w14:textId="77777777" w:rsidR="009C6044" w:rsidRPr="00857D6C" w:rsidRDefault="009C6044" w:rsidP="00BB1D2D">
      <w:pPr>
        <w:rPr>
          <w:lang w:val="en-US"/>
        </w:rPr>
      </w:pPr>
    </w:p>
    <w:sectPr w:rsidR="009C6044" w:rsidRPr="00857D6C" w:rsidSect="00BB1D2D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DF"/>
    <w:rsid w:val="000025A8"/>
    <w:rsid w:val="00145F3D"/>
    <w:rsid w:val="0022257A"/>
    <w:rsid w:val="0035622A"/>
    <w:rsid w:val="00375114"/>
    <w:rsid w:val="004A1114"/>
    <w:rsid w:val="0052677E"/>
    <w:rsid w:val="00535BBB"/>
    <w:rsid w:val="00550E87"/>
    <w:rsid w:val="005D0974"/>
    <w:rsid w:val="00615947"/>
    <w:rsid w:val="006770E3"/>
    <w:rsid w:val="006F027F"/>
    <w:rsid w:val="0070082E"/>
    <w:rsid w:val="00857D6C"/>
    <w:rsid w:val="0088157F"/>
    <w:rsid w:val="00985012"/>
    <w:rsid w:val="009C6044"/>
    <w:rsid w:val="00A07DDF"/>
    <w:rsid w:val="00B01518"/>
    <w:rsid w:val="00BB1D2D"/>
    <w:rsid w:val="00C24B56"/>
    <w:rsid w:val="00C7220F"/>
    <w:rsid w:val="00D33542"/>
    <w:rsid w:val="00DF222C"/>
    <w:rsid w:val="00DF51CF"/>
    <w:rsid w:val="00F3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69247"/>
  <w15:docId w15:val="{38422627-4ECA-47E8-A62F-B9E4D766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07D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07D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07D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07D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07D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07D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07D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07D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07D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7D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07D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07D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07DD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07DD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07D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07DD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07D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07D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07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07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07D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07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07D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07DD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07DD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07DD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07D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07DD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07DD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07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57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7D6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550E8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ariopilot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Aballay Malena</dc:creator>
  <cp:keywords/>
  <dc:description/>
  <cp:lastModifiedBy>MARCELO</cp:lastModifiedBy>
  <cp:revision>14</cp:revision>
  <dcterms:created xsi:type="dcterms:W3CDTF">2024-06-04T15:36:00Z</dcterms:created>
  <dcterms:modified xsi:type="dcterms:W3CDTF">2024-06-04T19:08:00Z</dcterms:modified>
</cp:coreProperties>
</file>